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524" w:rsidRDefault="002A07D3">
      <w:pPr>
        <w:spacing w:line="240" w:lineRule="auto"/>
        <w:jc w:val="right"/>
      </w:pPr>
      <w:proofErr w:type="spellStart"/>
      <w:r>
        <w:t>Zał</w:t>
      </w:r>
      <w:proofErr w:type="spellEnd"/>
      <w:r>
        <w:t xml:space="preserve">. nr 5 do ZW 16/2020 </w:t>
      </w:r>
    </w:p>
    <w:tbl>
      <w:tblPr>
        <w:tblStyle w:val="afd"/>
        <w:tblW w:w="9225" w:type="dxa"/>
        <w:tblInd w:w="0" w:type="dxa"/>
        <w:tblLayout w:type="fixed"/>
        <w:tblLook w:val="0400" w:firstRow="0" w:lastRow="0" w:firstColumn="0" w:lastColumn="0" w:noHBand="0" w:noVBand="1"/>
      </w:tblPr>
      <w:tblGrid>
        <w:gridCol w:w="9225"/>
      </w:tblGrid>
      <w:tr w:rsidR="000A7524">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rPr>
                <w:b/>
              </w:rPr>
            </w:pPr>
            <w:bookmarkStart w:id="0" w:name="bookmark=id.gjdgxs" w:colFirst="0" w:colLast="0"/>
            <w:bookmarkEnd w:id="0"/>
            <w:r>
              <w:rPr>
                <w:b/>
              </w:rPr>
              <w:t>FACULTY OF MANAGEMENT</w:t>
            </w:r>
          </w:p>
          <w:p w:rsidR="000A7524" w:rsidRDefault="000A7524">
            <w:pPr>
              <w:spacing w:after="0" w:line="240" w:lineRule="auto"/>
              <w:ind w:left="560" w:hanging="560"/>
              <w:jc w:val="center"/>
              <w:rPr>
                <w:b/>
              </w:rPr>
            </w:pPr>
          </w:p>
          <w:p w:rsidR="000A7524" w:rsidRDefault="002A07D3">
            <w:pPr>
              <w:spacing w:after="0" w:line="240" w:lineRule="auto"/>
              <w:ind w:left="560" w:hanging="560"/>
              <w:jc w:val="center"/>
              <w:rPr>
                <w:b/>
              </w:rPr>
            </w:pPr>
            <w:r>
              <w:rPr>
                <w:b/>
              </w:rPr>
              <w:t>SUBJECT CARD</w:t>
            </w:r>
          </w:p>
          <w:p w:rsidR="000A7524" w:rsidRDefault="000A7524">
            <w:pPr>
              <w:spacing w:after="0" w:line="240" w:lineRule="auto"/>
              <w:ind w:left="560" w:hanging="560"/>
              <w:jc w:val="center"/>
              <w:rPr>
                <w:b/>
              </w:rPr>
            </w:pPr>
          </w:p>
          <w:p w:rsidR="000A7524" w:rsidRDefault="002A07D3">
            <w:pPr>
              <w:spacing w:after="0" w:line="240" w:lineRule="auto"/>
              <w:ind w:left="560" w:hanging="560"/>
              <w:rPr>
                <w:b/>
              </w:rPr>
            </w:pPr>
            <w:r>
              <w:rPr>
                <w:b/>
              </w:rPr>
              <w:t xml:space="preserve">Name of subject in Polish:   </w:t>
            </w:r>
            <w:proofErr w:type="spellStart"/>
            <w:r>
              <w:rPr>
                <w:b/>
              </w:rPr>
              <w:t>Innowacje</w:t>
            </w:r>
            <w:proofErr w:type="spellEnd"/>
            <w:r>
              <w:rPr>
                <w:b/>
              </w:rPr>
              <w:t xml:space="preserve"> </w:t>
            </w:r>
            <w:proofErr w:type="spellStart"/>
            <w:r>
              <w:rPr>
                <w:b/>
              </w:rPr>
              <w:t>i</w:t>
            </w:r>
            <w:proofErr w:type="spellEnd"/>
            <w:r>
              <w:rPr>
                <w:b/>
              </w:rPr>
              <w:t xml:space="preserve"> </w:t>
            </w:r>
            <w:proofErr w:type="spellStart"/>
            <w:r>
              <w:rPr>
                <w:b/>
              </w:rPr>
              <w:t>przedsiębiorczość</w:t>
            </w:r>
            <w:proofErr w:type="spellEnd"/>
            <w:r>
              <w:rPr>
                <w:b/>
              </w:rPr>
              <w:t xml:space="preserve"> </w:t>
            </w:r>
            <w:proofErr w:type="spellStart"/>
            <w:r>
              <w:rPr>
                <w:b/>
              </w:rPr>
              <w:t>inżynierska</w:t>
            </w:r>
            <w:proofErr w:type="spellEnd"/>
          </w:p>
          <w:p w:rsidR="000A7524" w:rsidRDefault="002A07D3">
            <w:pPr>
              <w:spacing w:after="0" w:line="240" w:lineRule="auto"/>
              <w:ind w:left="560" w:hanging="560"/>
              <w:rPr>
                <w:b/>
              </w:rPr>
            </w:pPr>
            <w:r>
              <w:rPr>
                <w:b/>
              </w:rPr>
              <w:t>Name of subject in English: Innovations and engineering entrepreneurship</w:t>
            </w:r>
          </w:p>
          <w:p w:rsidR="000A7524" w:rsidRDefault="002A07D3">
            <w:pPr>
              <w:spacing w:after="0" w:line="240" w:lineRule="auto"/>
              <w:ind w:left="560" w:hanging="560"/>
              <w:rPr>
                <w:b/>
              </w:rPr>
            </w:pPr>
            <w:r>
              <w:rPr>
                <w:b/>
              </w:rPr>
              <w:t>Main field of study: Business Engineering</w:t>
            </w:r>
          </w:p>
          <w:p w:rsidR="000A7524" w:rsidRDefault="002A07D3">
            <w:pPr>
              <w:spacing w:after="0" w:line="240" w:lineRule="auto"/>
              <w:ind w:left="560" w:hanging="560"/>
              <w:rPr>
                <w:b/>
              </w:rPr>
            </w:pPr>
            <w:bookmarkStart w:id="1" w:name="_heading=h.30j0zll" w:colFirst="0" w:colLast="0"/>
            <w:bookmarkEnd w:id="1"/>
            <w:r>
              <w:rPr>
                <w:b/>
              </w:rPr>
              <w:t>Specialization:</w:t>
            </w:r>
          </w:p>
          <w:p w:rsidR="000A7524" w:rsidRDefault="002A07D3">
            <w:pPr>
              <w:spacing w:after="0" w:line="240" w:lineRule="auto"/>
              <w:ind w:left="560" w:hanging="560"/>
              <w:rPr>
                <w:b/>
              </w:rPr>
            </w:pPr>
            <w:r>
              <w:rPr>
                <w:b/>
              </w:rPr>
              <w:t>Profile:  academic</w:t>
            </w:r>
          </w:p>
          <w:p w:rsidR="000A7524" w:rsidRDefault="002A07D3">
            <w:pPr>
              <w:spacing w:after="0" w:line="240" w:lineRule="auto"/>
            </w:pPr>
            <w:r>
              <w:rPr>
                <w:b/>
              </w:rPr>
              <w:t>Level and form of studies: 1st level, full-time studies</w:t>
            </w:r>
          </w:p>
          <w:p w:rsidR="000A7524" w:rsidRDefault="002A07D3">
            <w:pPr>
              <w:spacing w:after="0" w:line="240" w:lineRule="auto"/>
            </w:pPr>
            <w:r>
              <w:rPr>
                <w:b/>
              </w:rPr>
              <w:t>Kind of subject:                   obligatory</w:t>
            </w:r>
          </w:p>
          <w:p w:rsidR="000A7524" w:rsidRDefault="002A07D3">
            <w:pPr>
              <w:spacing w:after="0" w:line="240" w:lineRule="auto"/>
            </w:pPr>
            <w:r>
              <w:rPr>
                <w:b/>
              </w:rPr>
              <w:t>Subject code:                       W08IZZ-SI0023</w:t>
            </w:r>
          </w:p>
          <w:p w:rsidR="000A7524" w:rsidRDefault="002A07D3">
            <w:pPr>
              <w:spacing w:after="0" w:line="240" w:lineRule="auto"/>
            </w:pPr>
            <w:r>
              <w:rPr>
                <w:b/>
              </w:rPr>
              <w:t>Group of courses:                NO</w:t>
            </w:r>
          </w:p>
        </w:tc>
      </w:tr>
    </w:tbl>
    <w:p w:rsidR="000A7524" w:rsidRDefault="000A7524">
      <w:pPr>
        <w:widowControl w:val="0"/>
        <w:pBdr>
          <w:top w:val="nil"/>
          <w:left w:val="nil"/>
          <w:bottom w:val="nil"/>
          <w:right w:val="nil"/>
          <w:between w:val="nil"/>
        </w:pBdr>
        <w:spacing w:after="0"/>
      </w:pPr>
      <w:bookmarkStart w:id="2" w:name="bookmark=id.1fob9te" w:colFirst="0" w:colLast="0"/>
      <w:bookmarkEnd w:id="2"/>
    </w:p>
    <w:tbl>
      <w:tblPr>
        <w:tblStyle w:val="afe"/>
        <w:tblW w:w="9284" w:type="dxa"/>
        <w:tblInd w:w="0" w:type="dxa"/>
        <w:tblLayout w:type="fixed"/>
        <w:tblLook w:val="0400" w:firstRow="0" w:lastRow="0" w:firstColumn="0" w:lastColumn="0" w:noHBand="0" w:noVBand="1"/>
      </w:tblPr>
      <w:tblGrid>
        <w:gridCol w:w="3827"/>
        <w:gridCol w:w="1435"/>
        <w:gridCol w:w="1532"/>
        <w:gridCol w:w="927"/>
        <w:gridCol w:w="738"/>
        <w:gridCol w:w="825"/>
      </w:tblGrid>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143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Lecture</w:t>
            </w:r>
          </w:p>
        </w:tc>
        <w:tc>
          <w:tcPr>
            <w:tcW w:w="1532"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Classes</w:t>
            </w:r>
          </w:p>
        </w:tc>
        <w:tc>
          <w:tcPr>
            <w:tcW w:w="9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Laboratory</w:t>
            </w:r>
          </w:p>
        </w:tc>
        <w:tc>
          <w:tcPr>
            <w:tcW w:w="738"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Project</w:t>
            </w:r>
          </w:p>
        </w:tc>
        <w:tc>
          <w:tcPr>
            <w:tcW w:w="82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Seminar</w:t>
            </w:r>
          </w:p>
        </w:tc>
      </w:tr>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Number of hours of organized classes in University (ZZU)</w:t>
            </w:r>
          </w:p>
        </w:tc>
        <w:tc>
          <w:tcPr>
            <w:tcW w:w="143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30</w:t>
            </w:r>
          </w:p>
        </w:tc>
        <w:tc>
          <w:tcPr>
            <w:tcW w:w="1532"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15</w:t>
            </w:r>
          </w:p>
        </w:tc>
        <w:tc>
          <w:tcPr>
            <w:tcW w:w="9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38"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82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r>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Number of hours of total student workload (CNPS)</w:t>
            </w:r>
          </w:p>
        </w:tc>
        <w:tc>
          <w:tcPr>
            <w:tcW w:w="143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30</w:t>
            </w:r>
          </w:p>
        </w:tc>
        <w:tc>
          <w:tcPr>
            <w:tcW w:w="1532"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25</w:t>
            </w:r>
          </w:p>
        </w:tc>
        <w:tc>
          <w:tcPr>
            <w:tcW w:w="9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38"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82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r>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Form of crediting</w:t>
            </w:r>
          </w:p>
        </w:tc>
        <w:tc>
          <w:tcPr>
            <w:tcW w:w="143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sz w:val="20"/>
                <w:szCs w:val="20"/>
              </w:rPr>
              <w:t>Crediting with grade</w:t>
            </w:r>
          </w:p>
        </w:tc>
        <w:tc>
          <w:tcPr>
            <w:tcW w:w="1532"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sz w:val="20"/>
                <w:szCs w:val="20"/>
              </w:rPr>
              <w:t>Crediting with grade</w:t>
            </w:r>
          </w:p>
        </w:tc>
        <w:tc>
          <w:tcPr>
            <w:tcW w:w="9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38"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82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r>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For group of courses mark (X) final course</w:t>
            </w:r>
          </w:p>
        </w:tc>
        <w:tc>
          <w:tcPr>
            <w:tcW w:w="143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rPr>
                <w:b/>
              </w:rPr>
            </w:pPr>
          </w:p>
        </w:tc>
        <w:tc>
          <w:tcPr>
            <w:tcW w:w="1532"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rPr>
                <w:b/>
              </w:rPr>
            </w:pPr>
          </w:p>
        </w:tc>
        <w:tc>
          <w:tcPr>
            <w:tcW w:w="9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38"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82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r>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0"/>
                <w:szCs w:val="20"/>
              </w:rPr>
              <w:t>Number of ECTS points</w:t>
            </w:r>
          </w:p>
        </w:tc>
        <w:tc>
          <w:tcPr>
            <w:tcW w:w="143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1</w:t>
            </w:r>
          </w:p>
        </w:tc>
        <w:tc>
          <w:tcPr>
            <w:tcW w:w="1532"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1</w:t>
            </w:r>
          </w:p>
        </w:tc>
        <w:tc>
          <w:tcPr>
            <w:tcW w:w="9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38"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82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r>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right"/>
            </w:pPr>
            <w:r>
              <w:rPr>
                <w:sz w:val="20"/>
                <w:szCs w:val="20"/>
              </w:rPr>
              <w:t xml:space="preserve">including number of ECTS points for practical classes (P) </w:t>
            </w:r>
          </w:p>
        </w:tc>
        <w:tc>
          <w:tcPr>
            <w:tcW w:w="143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jc w:val="center"/>
              <w:rPr>
                <w:b/>
              </w:rPr>
            </w:pPr>
          </w:p>
        </w:tc>
        <w:tc>
          <w:tcPr>
            <w:tcW w:w="1532"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1</w:t>
            </w:r>
          </w:p>
        </w:tc>
        <w:tc>
          <w:tcPr>
            <w:tcW w:w="9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38"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82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r>
      <w:tr w:rsidR="000A7524">
        <w:tc>
          <w:tcPr>
            <w:tcW w:w="3827"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right"/>
            </w:pPr>
            <w:bookmarkStart w:id="3" w:name="_heading=h.3znysh7" w:colFirst="0" w:colLast="0"/>
            <w:bookmarkEnd w:id="3"/>
            <w:r>
              <w:rPr>
                <w:sz w:val="20"/>
                <w:szCs w:val="20"/>
              </w:rPr>
              <w:t>including number of ECTS points corresponding to classes that require direct participation of lecturers and other academics (BU)</w:t>
            </w:r>
          </w:p>
        </w:tc>
        <w:tc>
          <w:tcPr>
            <w:tcW w:w="143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1</w:t>
            </w:r>
          </w:p>
        </w:tc>
        <w:tc>
          <w:tcPr>
            <w:tcW w:w="1532"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b/>
              </w:rPr>
            </w:pPr>
            <w:r>
              <w:rPr>
                <w:b/>
              </w:rPr>
              <w:t>0,6</w:t>
            </w:r>
            <w:bookmarkStart w:id="4" w:name="_GoBack"/>
            <w:bookmarkEnd w:id="4"/>
          </w:p>
        </w:tc>
        <w:tc>
          <w:tcPr>
            <w:tcW w:w="927"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38"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825"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r>
    </w:tbl>
    <w:p w:rsidR="000A7524" w:rsidRDefault="000A7524">
      <w:pPr>
        <w:spacing w:line="240" w:lineRule="auto"/>
      </w:pPr>
    </w:p>
    <w:tbl>
      <w:tblPr>
        <w:tblStyle w:val="aff"/>
        <w:tblW w:w="9225" w:type="dxa"/>
        <w:tblInd w:w="0" w:type="dxa"/>
        <w:tblLayout w:type="fixed"/>
        <w:tblLook w:val="0400" w:firstRow="0" w:lastRow="0" w:firstColumn="0" w:lastColumn="0" w:noHBand="0" w:noVBand="1"/>
      </w:tblPr>
      <w:tblGrid>
        <w:gridCol w:w="9225"/>
      </w:tblGrid>
      <w:tr w:rsidR="000A7524">
        <w:trPr>
          <w:trHeight w:val="989"/>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before="60" w:after="20" w:line="240" w:lineRule="auto"/>
              <w:jc w:val="center"/>
            </w:pPr>
            <w:bookmarkStart w:id="5" w:name="bookmark=id.2et92p0" w:colFirst="0" w:colLast="0"/>
            <w:bookmarkEnd w:id="5"/>
            <w:r>
              <w:rPr>
                <w:b/>
                <w:sz w:val="22"/>
                <w:szCs w:val="22"/>
              </w:rPr>
              <w:t>PREREQUISITES RELATING TO KNOWLEDGE, SKILLS AND OTHER COMPETENCES</w:t>
            </w:r>
          </w:p>
          <w:p w:rsidR="000A7524" w:rsidRDefault="002A07D3">
            <w:pPr>
              <w:spacing w:after="0" w:line="240" w:lineRule="auto"/>
            </w:pPr>
            <w:r>
              <w:t>1. Basic knowledge of managing organizations</w:t>
            </w:r>
          </w:p>
          <w:p w:rsidR="000A7524" w:rsidRDefault="002A07D3">
            <w:pPr>
              <w:spacing w:after="0" w:line="240" w:lineRule="auto"/>
            </w:pPr>
            <w:r>
              <w:t>2. General knowledge about the methods of managing the organization</w:t>
            </w:r>
          </w:p>
        </w:tc>
      </w:tr>
    </w:tbl>
    <w:p w:rsidR="000A7524" w:rsidRDefault="000A7524">
      <w:pPr>
        <w:spacing w:line="240" w:lineRule="auto"/>
      </w:pPr>
    </w:p>
    <w:tbl>
      <w:tblPr>
        <w:tblStyle w:val="aff0"/>
        <w:tblW w:w="9210" w:type="dxa"/>
        <w:tblInd w:w="0" w:type="dxa"/>
        <w:tblLayout w:type="fixed"/>
        <w:tblLook w:val="0400" w:firstRow="0" w:lastRow="0" w:firstColumn="0" w:lastColumn="0" w:noHBand="0" w:noVBand="1"/>
      </w:tblPr>
      <w:tblGrid>
        <w:gridCol w:w="9210"/>
      </w:tblGrid>
      <w:tr w:rsidR="000A7524">
        <w:tc>
          <w:tcPr>
            <w:tcW w:w="921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bookmarkStart w:id="6" w:name="bookmark=id.tyjcwt" w:colFirst="0" w:colLast="0"/>
            <w:bookmarkEnd w:id="6"/>
            <w:r>
              <w:rPr>
                <w:b/>
                <w:sz w:val="22"/>
                <w:szCs w:val="22"/>
              </w:rPr>
              <w:t>SUBJECT OBJECTIVES</w:t>
            </w:r>
          </w:p>
          <w:p w:rsidR="000A7524" w:rsidRDefault="002A07D3">
            <w:pPr>
              <w:spacing w:after="0" w:line="240" w:lineRule="auto"/>
              <w:rPr>
                <w:sz w:val="22"/>
                <w:szCs w:val="22"/>
              </w:rPr>
            </w:pPr>
            <w:r>
              <w:rPr>
                <w:sz w:val="22"/>
                <w:szCs w:val="22"/>
              </w:rPr>
              <w:t>C1 To acquaint students with the basic knowledge about innovation and entrepreneurship</w:t>
            </w:r>
          </w:p>
          <w:p w:rsidR="000A7524" w:rsidRDefault="002A07D3">
            <w:pPr>
              <w:spacing w:after="0" w:line="240" w:lineRule="auto"/>
              <w:rPr>
                <w:sz w:val="22"/>
                <w:szCs w:val="22"/>
              </w:rPr>
            </w:pPr>
            <w:r>
              <w:rPr>
                <w:sz w:val="22"/>
                <w:szCs w:val="22"/>
              </w:rPr>
              <w:t>C2. Review of processes, methods, tools for creating and implementing innovations and the basic aspects of entrepreneurship management in an organization</w:t>
            </w:r>
          </w:p>
        </w:tc>
      </w:tr>
    </w:tbl>
    <w:p w:rsidR="000A7524" w:rsidRDefault="000A7524">
      <w:pPr>
        <w:widowControl w:val="0"/>
        <w:pBdr>
          <w:top w:val="nil"/>
          <w:left w:val="nil"/>
          <w:bottom w:val="nil"/>
          <w:right w:val="nil"/>
          <w:between w:val="nil"/>
        </w:pBdr>
        <w:spacing w:after="0"/>
      </w:pPr>
      <w:bookmarkStart w:id="7" w:name="bookmark=id.3dy6vkm" w:colFirst="0" w:colLast="0"/>
      <w:bookmarkEnd w:id="7"/>
    </w:p>
    <w:tbl>
      <w:tblPr>
        <w:tblStyle w:val="aff1"/>
        <w:tblW w:w="9225" w:type="dxa"/>
        <w:tblInd w:w="0" w:type="dxa"/>
        <w:tblLayout w:type="fixed"/>
        <w:tblLook w:val="0400" w:firstRow="0" w:lastRow="0" w:firstColumn="0" w:lastColumn="0" w:noHBand="0" w:noVBand="1"/>
      </w:tblPr>
      <w:tblGrid>
        <w:gridCol w:w="9225"/>
      </w:tblGrid>
      <w:tr w:rsidR="000A7524">
        <w:trPr>
          <w:trHeight w:val="958"/>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before="60" w:after="20" w:line="240" w:lineRule="auto"/>
              <w:ind w:left="860" w:hanging="860"/>
              <w:jc w:val="center"/>
              <w:rPr>
                <w:b/>
                <w:sz w:val="22"/>
                <w:szCs w:val="22"/>
              </w:rPr>
            </w:pPr>
            <w:r>
              <w:rPr>
                <w:b/>
                <w:sz w:val="22"/>
                <w:szCs w:val="22"/>
              </w:rPr>
              <w:t>SUBJECT EDUCATIONAL EFFECTS</w:t>
            </w:r>
          </w:p>
          <w:p w:rsidR="000A7524" w:rsidRDefault="002A07D3">
            <w:pPr>
              <w:spacing w:after="0" w:line="240" w:lineRule="auto"/>
            </w:pPr>
            <w:r>
              <w:t>relating to knowledge:</w:t>
            </w:r>
          </w:p>
          <w:p w:rsidR="000A7524" w:rsidRDefault="002A07D3">
            <w:pPr>
              <w:spacing w:after="0" w:line="240" w:lineRule="auto"/>
            </w:pPr>
            <w:r>
              <w:t>PEU_W01</w:t>
            </w:r>
          </w:p>
          <w:p w:rsidR="000A7524" w:rsidRDefault="002A07D3">
            <w:pPr>
              <w:spacing w:after="0" w:line="240" w:lineRule="auto"/>
              <w:jc w:val="both"/>
            </w:pPr>
            <w:r>
              <w:t>Has a structured, theoretically founded general knowledge of innovation and engineering entrepreneurship</w:t>
            </w:r>
          </w:p>
          <w:p w:rsidR="000A7524" w:rsidRDefault="002A07D3">
            <w:pPr>
              <w:spacing w:after="0" w:line="240" w:lineRule="auto"/>
            </w:pPr>
            <w:r>
              <w:t>PEU_W02</w:t>
            </w:r>
          </w:p>
          <w:p w:rsidR="000A7524" w:rsidRDefault="002A07D3">
            <w:pPr>
              <w:spacing w:after="0" w:line="240" w:lineRule="auto"/>
            </w:pPr>
            <w:r>
              <w:lastRenderedPageBreak/>
              <w:t>Has knowledge about forms of entrepreneurship and about the identification of premis</w:t>
            </w:r>
            <w:r>
              <w:t>es for its formation and development. Knows the concept of innovation and distinguishes between their types. Recognizes the features and conditions of innovation in an organization. Describes the innovative process taking place in the organization</w:t>
            </w:r>
          </w:p>
          <w:p w:rsidR="000A7524" w:rsidRDefault="002A07D3">
            <w:pPr>
              <w:spacing w:after="0" w:line="240" w:lineRule="auto"/>
            </w:pPr>
            <w:r>
              <w:t>In the f</w:t>
            </w:r>
            <w:r>
              <w:t>ield of skills:</w:t>
            </w:r>
          </w:p>
          <w:p w:rsidR="000A7524" w:rsidRDefault="002A07D3">
            <w:pPr>
              <w:spacing w:after="0" w:line="240" w:lineRule="auto"/>
            </w:pPr>
            <w:r>
              <w:t>PEU_U01</w:t>
            </w:r>
          </w:p>
          <w:p w:rsidR="000A7524" w:rsidRDefault="002A07D3">
            <w:pPr>
              <w:spacing w:after="0" w:line="240" w:lineRule="auto"/>
            </w:pPr>
            <w:r>
              <w:t>Can analyze and evaluate innovations</w:t>
            </w:r>
          </w:p>
          <w:p w:rsidR="000A7524" w:rsidRDefault="002A07D3">
            <w:pPr>
              <w:spacing w:after="0" w:line="240" w:lineRule="auto"/>
            </w:pPr>
            <w:r>
              <w:t>PEU_K01</w:t>
            </w:r>
          </w:p>
          <w:p w:rsidR="000A7524" w:rsidRDefault="002A07D3">
            <w:pPr>
              <w:spacing w:after="0" w:line="240" w:lineRule="auto"/>
            </w:pPr>
            <w:r>
              <w:t>Is prepared to identify and analyze social conditions for the implementation of innovations</w:t>
            </w:r>
          </w:p>
          <w:p w:rsidR="000A7524" w:rsidRDefault="002A07D3">
            <w:pPr>
              <w:spacing w:after="0" w:line="240" w:lineRule="auto"/>
            </w:pPr>
            <w:r>
              <w:t>PEU_K01</w:t>
            </w:r>
          </w:p>
          <w:p w:rsidR="000A7524" w:rsidRDefault="002A07D3">
            <w:pPr>
              <w:spacing w:after="0" w:line="240" w:lineRule="auto"/>
            </w:pPr>
            <w:r>
              <w:t>Is prepared to initiate innovative changes in the workplace and participate in their pl</w:t>
            </w:r>
            <w:r>
              <w:t>anning and implementation. Can think and act in an entrepreneurial manner</w:t>
            </w:r>
          </w:p>
        </w:tc>
      </w:tr>
    </w:tbl>
    <w:p w:rsidR="000A7524" w:rsidRDefault="000A7524">
      <w:pPr>
        <w:widowControl w:val="0"/>
        <w:pBdr>
          <w:top w:val="nil"/>
          <w:left w:val="nil"/>
          <w:bottom w:val="nil"/>
          <w:right w:val="nil"/>
          <w:between w:val="nil"/>
        </w:pBdr>
        <w:spacing w:after="0"/>
        <w:rPr>
          <w:color w:val="000000"/>
        </w:rPr>
      </w:pPr>
      <w:bookmarkStart w:id="8" w:name="bookmark=id.1t3h5sf" w:colFirst="0" w:colLast="0"/>
      <w:bookmarkEnd w:id="8"/>
    </w:p>
    <w:tbl>
      <w:tblPr>
        <w:tblStyle w:val="aff2"/>
        <w:tblW w:w="9224" w:type="dxa"/>
        <w:tblInd w:w="0" w:type="dxa"/>
        <w:tblLayout w:type="fixed"/>
        <w:tblLook w:val="0400" w:firstRow="0" w:lastRow="0" w:firstColumn="0" w:lastColumn="0" w:noHBand="0" w:noVBand="1"/>
      </w:tblPr>
      <w:tblGrid>
        <w:gridCol w:w="724"/>
        <w:gridCol w:w="7487"/>
        <w:gridCol w:w="1013"/>
      </w:tblGrid>
      <w:tr w:rsidR="000A7524">
        <w:trPr>
          <w:trHeight w:val="240"/>
        </w:trPr>
        <w:tc>
          <w:tcPr>
            <w:tcW w:w="9224" w:type="dxa"/>
            <w:gridSpan w:val="3"/>
            <w:tcBorders>
              <w:top w:val="single" w:sz="8" w:space="0" w:color="000000"/>
              <w:left w:val="single" w:sz="8" w:space="0" w:color="000000"/>
              <w:bottom w:val="single" w:sz="8" w:space="0" w:color="000000"/>
              <w:right w:val="single" w:sz="8" w:space="0" w:color="000000"/>
            </w:tcBorders>
          </w:tcPr>
          <w:p w:rsidR="000A7524" w:rsidRDefault="002A07D3">
            <w:pPr>
              <w:spacing w:before="60" w:after="20" w:line="240" w:lineRule="auto"/>
              <w:jc w:val="center"/>
            </w:pPr>
            <w:r>
              <w:rPr>
                <w:b/>
              </w:rPr>
              <w:t>PROGRAMME CONTENT</w:t>
            </w:r>
          </w:p>
        </w:tc>
      </w:tr>
      <w:tr w:rsidR="000A7524">
        <w:trPr>
          <w:trHeight w:val="505"/>
        </w:trPr>
        <w:tc>
          <w:tcPr>
            <w:tcW w:w="8211" w:type="dxa"/>
            <w:gridSpan w:val="2"/>
            <w:tcBorders>
              <w:top w:val="single" w:sz="8" w:space="0" w:color="000000"/>
              <w:left w:val="single" w:sz="8" w:space="0" w:color="000000"/>
              <w:bottom w:val="single" w:sz="8" w:space="0" w:color="000000"/>
              <w:right w:val="nil"/>
            </w:tcBorders>
          </w:tcPr>
          <w:p w:rsidR="000A7524" w:rsidRDefault="002A07D3">
            <w:pPr>
              <w:spacing w:before="60" w:after="20"/>
              <w:ind w:left="720" w:hanging="720"/>
              <w:jc w:val="center"/>
              <w:rPr>
                <w:b/>
                <w:sz w:val="22"/>
                <w:szCs w:val="22"/>
              </w:rPr>
            </w:pPr>
            <w:r>
              <w:rPr>
                <w:b/>
                <w:sz w:val="22"/>
                <w:szCs w:val="22"/>
              </w:rPr>
              <w:t>Lecture</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rPr>
                <w:b/>
                <w:sz w:val="18"/>
                <w:szCs w:val="18"/>
              </w:rPr>
            </w:pPr>
            <w:r>
              <w:rPr>
                <w:b/>
                <w:sz w:val="18"/>
                <w:szCs w:val="18"/>
              </w:rPr>
              <w:t>Number of hours</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1</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Organizational hour. Introduction to the course. Overview of the rules for completing the course. The concept of innovation and entrepreneurship</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222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2</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Schumpeterian innovations, closed and open innovations</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222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3</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Radical and gradual innovations, innovations that continue the course of the industry's development, and innovations that interrupt the course of the industry's development</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4</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Innovations that generate needs and innovations that meet the needs; soci</w:t>
            </w:r>
            <w:r>
              <w:rPr>
                <w:sz w:val="22"/>
                <w:szCs w:val="22"/>
              </w:rPr>
              <w:t>al innovation</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5</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Innovation generated by an individual, team, and crowd - differences and similarities</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6</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Designing innovation. The idea of ​​innovation; dimensions of innovation: technical, market, and social</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7</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Developing and improving innovations: layers of product innovation, price, distribution, promotion, Innovative environment: customers, competitors, stakeholders, Strategic evaluation of innovation;</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8</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Implementing innovations: financing, models, str</w:t>
            </w:r>
            <w:r>
              <w:rPr>
                <w:sz w:val="22"/>
                <w:szCs w:val="22"/>
              </w:rPr>
              <w:t>ategies, processes;</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9</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PEST analysis - Political and economic determinants of innovation implementation - part I</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10</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PEST analysis - Social and technological determinants of innovation implementation - part II</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11</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An innovation-oriented organization (startups, business incubators, innovation transfer centers, "living" laboratories, digital enterprises, etc.)</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12</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Engineering and academic entrepreneurship</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13</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Social and senior entrepreneurship</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14</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Corporate and SMEs entrepreneurship</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proofErr w:type="spellStart"/>
            <w:r>
              <w:rPr>
                <w:sz w:val="22"/>
                <w:szCs w:val="22"/>
              </w:rPr>
              <w:t>Lec</w:t>
            </w:r>
            <w:proofErr w:type="spellEnd"/>
            <w:r>
              <w:rPr>
                <w:sz w:val="22"/>
                <w:szCs w:val="22"/>
              </w:rPr>
              <w:t xml:space="preserve"> 15</w:t>
            </w:r>
          </w:p>
        </w:tc>
        <w:tc>
          <w:tcPr>
            <w:tcW w:w="7487" w:type="dxa"/>
            <w:tcBorders>
              <w:top w:val="single" w:sz="8" w:space="0" w:color="000000"/>
              <w:left w:val="single" w:sz="8" w:space="0" w:color="000000"/>
              <w:bottom w:val="single" w:sz="8" w:space="0" w:color="000000"/>
              <w:right w:val="nil"/>
            </w:tcBorders>
          </w:tcPr>
          <w:p w:rsidR="000A7524" w:rsidRDefault="002A07D3">
            <w:pPr>
              <w:spacing w:after="0" w:line="240" w:lineRule="auto"/>
              <w:rPr>
                <w:sz w:val="22"/>
                <w:szCs w:val="22"/>
              </w:rPr>
            </w:pPr>
            <w:r>
              <w:rPr>
                <w:sz w:val="22"/>
                <w:szCs w:val="22"/>
              </w:rPr>
              <w:t>Discussion of the results and effects of work in the semester</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2</w:t>
            </w:r>
            <w:r>
              <w:t>2</w:t>
            </w:r>
          </w:p>
        </w:tc>
      </w:tr>
      <w:tr w:rsidR="000A7524">
        <w:trPr>
          <w:trHeight w:val="15"/>
        </w:trPr>
        <w:tc>
          <w:tcPr>
            <w:tcW w:w="724" w:type="dxa"/>
            <w:tcBorders>
              <w:top w:val="single" w:sz="8" w:space="0" w:color="000000"/>
              <w:left w:val="single" w:sz="8" w:space="0" w:color="000000"/>
              <w:bottom w:val="single" w:sz="8" w:space="0" w:color="000000"/>
              <w:right w:val="nil"/>
            </w:tcBorders>
          </w:tcPr>
          <w:p w:rsidR="000A7524" w:rsidRDefault="000A7524">
            <w:pPr>
              <w:spacing w:after="0" w:line="240" w:lineRule="auto"/>
              <w:rPr>
                <w:sz w:val="22"/>
                <w:szCs w:val="22"/>
              </w:rPr>
            </w:pPr>
          </w:p>
        </w:tc>
        <w:tc>
          <w:tcPr>
            <w:tcW w:w="7487" w:type="dxa"/>
            <w:tcBorders>
              <w:top w:val="single" w:sz="8" w:space="0" w:color="000000"/>
              <w:left w:val="single" w:sz="8" w:space="0" w:color="000000"/>
              <w:bottom w:val="single" w:sz="8" w:space="0" w:color="000000"/>
              <w:right w:val="nil"/>
            </w:tcBorders>
          </w:tcPr>
          <w:p w:rsidR="000A7524" w:rsidRDefault="002A07D3">
            <w:pPr>
              <w:spacing w:before="20" w:after="20"/>
              <w:rPr>
                <w:sz w:val="22"/>
                <w:szCs w:val="22"/>
              </w:rPr>
            </w:pPr>
            <w:r>
              <w:rPr>
                <w:sz w:val="22"/>
                <w:szCs w:val="22"/>
              </w:rPr>
              <w:t>Total hours</w:t>
            </w:r>
          </w:p>
        </w:tc>
        <w:tc>
          <w:tcPr>
            <w:tcW w:w="101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rPr>
                <w:sz w:val="2"/>
                <w:szCs w:val="2"/>
              </w:rPr>
            </w:pPr>
            <w:r>
              <w:rPr>
                <w:sz w:val="2"/>
                <w:szCs w:val="2"/>
              </w:rPr>
              <w:t>302</w:t>
            </w:r>
            <w:r>
              <w:t>30</w:t>
            </w:r>
          </w:p>
        </w:tc>
      </w:tr>
    </w:tbl>
    <w:p w:rsidR="000A7524" w:rsidRDefault="000A7524">
      <w:pPr>
        <w:widowControl w:val="0"/>
        <w:pBdr>
          <w:top w:val="nil"/>
          <w:left w:val="nil"/>
          <w:bottom w:val="nil"/>
          <w:right w:val="nil"/>
          <w:between w:val="nil"/>
        </w:pBdr>
        <w:spacing w:after="0"/>
        <w:rPr>
          <w:sz w:val="2"/>
          <w:szCs w:val="2"/>
        </w:rPr>
      </w:pPr>
      <w:bookmarkStart w:id="9" w:name="bookmark=id.4d34og8" w:colFirst="0" w:colLast="0"/>
      <w:bookmarkEnd w:id="9"/>
    </w:p>
    <w:tbl>
      <w:tblPr>
        <w:tblStyle w:val="aff3"/>
        <w:tblW w:w="9210" w:type="dxa"/>
        <w:tblInd w:w="0" w:type="dxa"/>
        <w:tblLayout w:type="fixed"/>
        <w:tblLook w:val="0400" w:firstRow="0" w:lastRow="0" w:firstColumn="0" w:lastColumn="0" w:noHBand="0" w:noVBand="1"/>
      </w:tblPr>
      <w:tblGrid>
        <w:gridCol w:w="724"/>
        <w:gridCol w:w="7406"/>
        <w:gridCol w:w="1080"/>
      </w:tblGrid>
      <w:tr w:rsidR="000A7524">
        <w:tc>
          <w:tcPr>
            <w:tcW w:w="8130" w:type="dxa"/>
            <w:gridSpan w:val="2"/>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jc w:val="center"/>
              <w:rPr>
                <w:b/>
                <w:sz w:val="22"/>
                <w:szCs w:val="22"/>
              </w:rPr>
            </w:pPr>
          </w:p>
          <w:p w:rsidR="000A7524" w:rsidRDefault="002A07D3">
            <w:pPr>
              <w:spacing w:after="0" w:line="240" w:lineRule="auto"/>
              <w:jc w:val="center"/>
            </w:pPr>
            <w:r>
              <w:rPr>
                <w:b/>
                <w:sz w:val="22"/>
                <w:szCs w:val="22"/>
              </w:rPr>
              <w:t xml:space="preserve">Classes </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b/>
                <w:sz w:val="18"/>
                <w:szCs w:val="18"/>
              </w:rPr>
              <w:t>Number of hours</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Cl 1</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Discussion of the subject of exercises and the rules of passing</w:t>
            </w:r>
          </w:p>
          <w:p w:rsidR="000A7524" w:rsidRDefault="000A7524">
            <w:pPr>
              <w:spacing w:after="0" w:line="240" w:lineRule="auto"/>
            </w:pP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lastRenderedPageBreak/>
              <w:t>1</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Cl 2</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Overview of the types of innovations. Part I - presentations prepared by students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2</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Cl 3</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Overview of the types of innovations, part II - presentations of projects prepared by students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2</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Cl 4</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Designing and implementing innovations - presentations prepared</w:t>
            </w:r>
            <w:r>
              <w:t xml:space="preserve"> by students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2</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Cl 5</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Implementation of innovations - presentations prepared by students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2</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Cl 6</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An innovation-oriented organization (startup, innovative organization, digital enterprise) - presentations of prepared projects by students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2</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Cl 7</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Entrepreneurship - presentations prepared by students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2</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Cl 8</w:t>
            </w: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Assessment of presentations prepared by students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2</w:t>
            </w:r>
          </w:p>
        </w:tc>
      </w:tr>
      <w:tr w:rsidR="000A7524">
        <w:tc>
          <w:tcPr>
            <w:tcW w:w="724" w:type="dxa"/>
            <w:tcBorders>
              <w:top w:val="single" w:sz="8" w:space="0" w:color="000000"/>
              <w:left w:val="single" w:sz="8" w:space="0" w:color="000000"/>
              <w:bottom w:val="single" w:sz="8" w:space="0" w:color="000000"/>
              <w:right w:val="single" w:sz="8" w:space="0" w:color="000000"/>
            </w:tcBorders>
          </w:tcPr>
          <w:p w:rsidR="000A7524" w:rsidRDefault="000A7524">
            <w:pPr>
              <w:spacing w:after="0" w:line="240" w:lineRule="auto"/>
            </w:pPr>
          </w:p>
        </w:tc>
        <w:tc>
          <w:tcPr>
            <w:tcW w:w="74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jc w:val="center"/>
            </w:pPr>
            <w:r>
              <w:t>15</w:t>
            </w:r>
          </w:p>
        </w:tc>
      </w:tr>
    </w:tbl>
    <w:p w:rsidR="000A7524" w:rsidRDefault="000A7524">
      <w:pPr>
        <w:widowControl w:val="0"/>
        <w:pBdr>
          <w:top w:val="nil"/>
          <w:left w:val="nil"/>
          <w:bottom w:val="nil"/>
          <w:right w:val="nil"/>
          <w:between w:val="nil"/>
        </w:pBdr>
        <w:spacing w:after="0"/>
      </w:pPr>
      <w:bookmarkStart w:id="10" w:name="bookmark=id.2s8eyo1" w:colFirst="0" w:colLast="0"/>
      <w:bookmarkStart w:id="11" w:name="bookmark=id.17dp8vu" w:colFirst="0" w:colLast="0"/>
      <w:bookmarkEnd w:id="10"/>
      <w:bookmarkEnd w:id="11"/>
    </w:p>
    <w:tbl>
      <w:tblPr>
        <w:tblStyle w:val="aff4"/>
        <w:tblW w:w="9225" w:type="dxa"/>
        <w:tblInd w:w="0" w:type="dxa"/>
        <w:tblLayout w:type="fixed"/>
        <w:tblLook w:val="0400" w:firstRow="0" w:lastRow="0" w:firstColumn="0" w:lastColumn="0" w:noHBand="0" w:noVBand="1"/>
      </w:tblPr>
      <w:tblGrid>
        <w:gridCol w:w="9225"/>
      </w:tblGrid>
      <w:tr w:rsidR="000A7524">
        <w:trPr>
          <w:trHeight w:val="105"/>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before="60" w:after="20"/>
              <w:ind w:left="720" w:hanging="720"/>
              <w:jc w:val="center"/>
              <w:rPr>
                <w:b/>
              </w:rPr>
            </w:pPr>
            <w:r>
              <w:rPr>
                <w:b/>
              </w:rPr>
              <w:t>TEACHING TOOLS USED</w:t>
            </w:r>
          </w:p>
        </w:tc>
      </w:tr>
      <w:tr w:rsidR="000A7524">
        <w:trPr>
          <w:trHeight w:val="420"/>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N1. presentations</w:t>
            </w:r>
          </w:p>
          <w:p w:rsidR="000A7524" w:rsidRDefault="002A07D3">
            <w:pPr>
              <w:spacing w:after="0" w:line="240" w:lineRule="auto"/>
            </w:pPr>
            <w:r>
              <w:t>N2. reports from consulting companies and social organizations</w:t>
            </w:r>
          </w:p>
          <w:p w:rsidR="000A7524" w:rsidRDefault="002A07D3">
            <w:pPr>
              <w:spacing w:after="0" w:line="240" w:lineRule="auto"/>
            </w:pPr>
            <w:r>
              <w:t>N3. case study</w:t>
            </w:r>
          </w:p>
          <w:p w:rsidR="000A7524" w:rsidRDefault="002A07D3">
            <w:pPr>
              <w:spacing w:after="0" w:line="240" w:lineRule="auto"/>
            </w:pPr>
            <w:r>
              <w:t>N4. quiz</w:t>
            </w:r>
          </w:p>
          <w:p w:rsidR="000A7524" w:rsidRDefault="002A07D3">
            <w:pPr>
              <w:spacing w:after="0" w:line="240" w:lineRule="auto"/>
            </w:pPr>
            <w:r>
              <w:t>N5. survey and interview in an organization</w:t>
            </w:r>
          </w:p>
          <w:p w:rsidR="000A7524" w:rsidRDefault="002A07D3">
            <w:pPr>
              <w:spacing w:after="0" w:line="240" w:lineRule="auto"/>
            </w:pPr>
            <w:r>
              <w:t>N6. group work</w:t>
            </w:r>
          </w:p>
        </w:tc>
      </w:tr>
    </w:tbl>
    <w:p w:rsidR="000A7524" w:rsidRDefault="002A07D3">
      <w:pPr>
        <w:spacing w:line="240" w:lineRule="auto"/>
        <w:jc w:val="center"/>
      </w:pPr>
      <w:r>
        <w:rPr>
          <w:b/>
          <w:sz w:val="22"/>
          <w:szCs w:val="22"/>
        </w:rPr>
        <w:t>EVALUATION OF  SUBJECT LEARNING  OUTCOMES  ACHIEVEMENT</w:t>
      </w:r>
    </w:p>
    <w:tbl>
      <w:tblPr>
        <w:tblStyle w:val="aff5"/>
        <w:tblW w:w="9285" w:type="dxa"/>
        <w:tblInd w:w="0" w:type="dxa"/>
        <w:tblLayout w:type="fixed"/>
        <w:tblLook w:val="0400" w:firstRow="0" w:lastRow="0" w:firstColumn="0" w:lastColumn="0" w:noHBand="0" w:noVBand="1"/>
      </w:tblPr>
      <w:tblGrid>
        <w:gridCol w:w="2506"/>
        <w:gridCol w:w="2126"/>
        <w:gridCol w:w="4653"/>
      </w:tblGrid>
      <w:tr w:rsidR="000A7524">
        <w:tc>
          <w:tcPr>
            <w:tcW w:w="25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bookmarkStart w:id="12" w:name="bookmark=id.3rdcrjn" w:colFirst="0" w:colLast="0"/>
            <w:bookmarkEnd w:id="12"/>
            <w:r>
              <w:rPr>
                <w:b/>
                <w:sz w:val="22"/>
                <w:szCs w:val="22"/>
              </w:rPr>
              <w:t>Evaluation</w:t>
            </w:r>
            <w:r>
              <w:rPr>
                <w:b/>
              </w:rPr>
              <w:t xml:space="preserve"> </w:t>
            </w:r>
            <w:r>
              <w:t>(F – forming during semester), P – concluding (at semester end)</w:t>
            </w:r>
          </w:p>
        </w:tc>
        <w:tc>
          <w:tcPr>
            <w:tcW w:w="212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Learning outcomes code</w:t>
            </w:r>
          </w:p>
        </w:tc>
        <w:tc>
          <w:tcPr>
            <w:tcW w:w="465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rPr>
                <w:sz w:val="22"/>
                <w:szCs w:val="22"/>
              </w:rPr>
              <w:t>Way of evaluating learning outcome</w:t>
            </w:r>
            <w:r>
              <w:rPr>
                <w:sz w:val="22"/>
                <w:szCs w:val="22"/>
              </w:rPr>
              <w:t xml:space="preserve">s achievement </w:t>
            </w:r>
          </w:p>
        </w:tc>
      </w:tr>
      <w:tr w:rsidR="000A7524">
        <w:tc>
          <w:tcPr>
            <w:tcW w:w="25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F1</w:t>
            </w:r>
          </w:p>
        </w:tc>
        <w:tc>
          <w:tcPr>
            <w:tcW w:w="212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 xml:space="preserve">PEU_W01 </w:t>
            </w:r>
          </w:p>
          <w:p w:rsidR="000A7524" w:rsidRDefault="002A07D3">
            <w:pPr>
              <w:spacing w:after="0" w:line="240" w:lineRule="auto"/>
            </w:pPr>
            <w:r>
              <w:t xml:space="preserve">PEU_U01 </w:t>
            </w:r>
          </w:p>
          <w:p w:rsidR="000A7524" w:rsidRDefault="002A07D3">
            <w:pPr>
              <w:spacing w:after="0" w:line="240" w:lineRule="auto"/>
            </w:pPr>
            <w:r>
              <w:t>PEU_U02</w:t>
            </w:r>
          </w:p>
          <w:p w:rsidR="000A7524" w:rsidRDefault="002A07D3">
            <w:pPr>
              <w:spacing w:after="0" w:line="240" w:lineRule="auto"/>
            </w:pPr>
            <w:r>
              <w:t>PEU_K01</w:t>
            </w:r>
          </w:p>
          <w:p w:rsidR="000A7524" w:rsidRDefault="002A07D3">
            <w:pPr>
              <w:spacing w:after="0" w:line="240" w:lineRule="auto"/>
            </w:pPr>
            <w:r>
              <w:t>PEU_K02</w:t>
            </w:r>
          </w:p>
        </w:tc>
        <w:tc>
          <w:tcPr>
            <w:tcW w:w="465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Semester work (project, article, paper) done by student (independent or in a team)</w:t>
            </w:r>
          </w:p>
        </w:tc>
      </w:tr>
      <w:tr w:rsidR="000A7524">
        <w:tc>
          <w:tcPr>
            <w:tcW w:w="250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F2</w:t>
            </w:r>
          </w:p>
        </w:tc>
        <w:tc>
          <w:tcPr>
            <w:tcW w:w="2126"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 xml:space="preserve">PEU_W01 </w:t>
            </w:r>
          </w:p>
          <w:p w:rsidR="000A7524" w:rsidRDefault="002A07D3">
            <w:pPr>
              <w:spacing w:after="0" w:line="240" w:lineRule="auto"/>
            </w:pPr>
            <w:r>
              <w:t xml:space="preserve">PEU_U01 </w:t>
            </w:r>
          </w:p>
          <w:p w:rsidR="000A7524" w:rsidRDefault="002A07D3">
            <w:pPr>
              <w:spacing w:after="0" w:line="240" w:lineRule="auto"/>
            </w:pPr>
            <w:r>
              <w:t>PEU_U02</w:t>
            </w:r>
          </w:p>
          <w:p w:rsidR="000A7524" w:rsidRDefault="002A07D3">
            <w:pPr>
              <w:spacing w:after="0" w:line="240" w:lineRule="auto"/>
            </w:pPr>
            <w:r>
              <w:t>PEU_K01</w:t>
            </w:r>
          </w:p>
          <w:p w:rsidR="000A7524" w:rsidRDefault="002A07D3">
            <w:pPr>
              <w:spacing w:after="0" w:line="240" w:lineRule="auto"/>
            </w:pPr>
            <w:r>
              <w:t>PEU_K02</w:t>
            </w:r>
          </w:p>
        </w:tc>
        <w:tc>
          <w:tcPr>
            <w:tcW w:w="4653"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Presentation of the results of the semester work done by the student (independent or in a team)</w:t>
            </w:r>
          </w:p>
        </w:tc>
      </w:tr>
      <w:tr w:rsidR="000A7524">
        <w:trPr>
          <w:trHeight w:val="290"/>
        </w:trPr>
        <w:tc>
          <w:tcPr>
            <w:tcW w:w="9285" w:type="dxa"/>
            <w:gridSpan w:val="3"/>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rPr>
                <w:rFonts w:ascii="Roboto" w:eastAsia="Roboto" w:hAnsi="Roboto" w:cs="Roboto"/>
                <w:sz w:val="21"/>
                <w:szCs w:val="21"/>
                <w:highlight w:val="white"/>
              </w:rPr>
            </w:pPr>
            <w:r>
              <w:rPr>
                <w:rFonts w:ascii="Roboto" w:eastAsia="Roboto" w:hAnsi="Roboto" w:cs="Roboto"/>
                <w:sz w:val="21"/>
                <w:szCs w:val="21"/>
                <w:highlight w:val="white"/>
              </w:rPr>
              <w:t>P lecture = F1</w:t>
            </w:r>
          </w:p>
          <w:p w:rsidR="000A7524" w:rsidRDefault="002A07D3">
            <w:pPr>
              <w:spacing w:after="0" w:line="240" w:lineRule="auto"/>
            </w:pPr>
            <w:r>
              <w:rPr>
                <w:rFonts w:ascii="Roboto" w:eastAsia="Roboto" w:hAnsi="Roboto" w:cs="Roboto"/>
                <w:sz w:val="21"/>
                <w:szCs w:val="21"/>
                <w:highlight w:val="white"/>
              </w:rPr>
              <w:t>P classes = F2</w:t>
            </w:r>
          </w:p>
        </w:tc>
      </w:tr>
    </w:tbl>
    <w:p w:rsidR="000A7524" w:rsidRDefault="000A7524">
      <w:pPr>
        <w:widowControl w:val="0"/>
        <w:pBdr>
          <w:top w:val="nil"/>
          <w:left w:val="nil"/>
          <w:bottom w:val="nil"/>
          <w:right w:val="nil"/>
          <w:between w:val="nil"/>
        </w:pBdr>
        <w:spacing w:after="0"/>
      </w:pPr>
      <w:bookmarkStart w:id="13" w:name="bookmark=id.26in1rg" w:colFirst="0" w:colLast="0"/>
      <w:bookmarkEnd w:id="13"/>
    </w:p>
    <w:tbl>
      <w:tblPr>
        <w:tblStyle w:val="aff6"/>
        <w:tblW w:w="9225" w:type="dxa"/>
        <w:tblInd w:w="0" w:type="dxa"/>
        <w:tblLayout w:type="fixed"/>
        <w:tblLook w:val="0400" w:firstRow="0" w:lastRow="0" w:firstColumn="0" w:lastColumn="0" w:noHBand="0" w:noVBand="1"/>
      </w:tblPr>
      <w:tblGrid>
        <w:gridCol w:w="9225"/>
      </w:tblGrid>
      <w:tr w:rsidR="000A7524">
        <w:trPr>
          <w:trHeight w:val="225"/>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before="60" w:after="40"/>
              <w:jc w:val="center"/>
            </w:pPr>
            <w:bookmarkStart w:id="14" w:name="_heading=h.gjdgxs" w:colFirst="0" w:colLast="0"/>
            <w:bookmarkEnd w:id="14"/>
            <w:r>
              <w:rPr>
                <w:b/>
              </w:rPr>
              <w:t>PRIMARY AND SECONDARY LITERATURE</w:t>
            </w:r>
          </w:p>
        </w:tc>
      </w:tr>
      <w:tr w:rsidR="000A7524">
        <w:trPr>
          <w:trHeight w:val="4511"/>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after="60" w:line="240" w:lineRule="auto"/>
            </w:pPr>
            <w:r>
              <w:rPr>
                <w:b/>
                <w:smallCaps/>
                <w:u w:val="single"/>
              </w:rPr>
              <w:lastRenderedPageBreak/>
              <w:t>PRIMARY LITERATURE:</w:t>
            </w:r>
          </w:p>
          <w:p w:rsidR="000A7524" w:rsidRDefault="002A07D3">
            <w:pPr>
              <w:numPr>
                <w:ilvl w:val="0"/>
                <w:numId w:val="1"/>
              </w:numPr>
              <w:spacing w:after="0" w:line="240" w:lineRule="auto"/>
              <w:ind w:left="357" w:hanging="347"/>
            </w:pPr>
            <w:r>
              <w:t xml:space="preserve">J. </w:t>
            </w:r>
            <w:proofErr w:type="spellStart"/>
            <w:r>
              <w:t>Skonieczny</w:t>
            </w:r>
            <w:proofErr w:type="spellEnd"/>
            <w:r>
              <w:t xml:space="preserve">, </w:t>
            </w:r>
            <w:proofErr w:type="spellStart"/>
            <w:r>
              <w:rPr>
                <w:b/>
              </w:rPr>
              <w:t>Twórczość</w:t>
            </w:r>
            <w:proofErr w:type="spellEnd"/>
            <w:r>
              <w:rPr>
                <w:b/>
              </w:rPr>
              <w:t xml:space="preserve"> </w:t>
            </w:r>
            <w:proofErr w:type="spellStart"/>
            <w:r>
              <w:rPr>
                <w:b/>
              </w:rPr>
              <w:t>jako</w:t>
            </w:r>
            <w:proofErr w:type="spellEnd"/>
            <w:r>
              <w:rPr>
                <w:b/>
              </w:rPr>
              <w:t xml:space="preserve"> fundament </w:t>
            </w:r>
            <w:proofErr w:type="spellStart"/>
            <w:r>
              <w:rPr>
                <w:b/>
              </w:rPr>
              <w:t>strategii</w:t>
            </w:r>
            <w:proofErr w:type="spellEnd"/>
            <w:r>
              <w:rPr>
                <w:b/>
              </w:rPr>
              <w:t xml:space="preserve"> </w:t>
            </w:r>
            <w:proofErr w:type="spellStart"/>
            <w:r>
              <w:rPr>
                <w:b/>
              </w:rPr>
              <w:t>organizacji</w:t>
            </w:r>
            <w:proofErr w:type="spellEnd"/>
            <w:r>
              <w:t xml:space="preserve">, </w:t>
            </w:r>
            <w:proofErr w:type="spellStart"/>
            <w:r>
              <w:t>Wyd</w:t>
            </w:r>
            <w:proofErr w:type="spellEnd"/>
            <w:r>
              <w:t xml:space="preserve">. </w:t>
            </w:r>
            <w:proofErr w:type="spellStart"/>
            <w:r>
              <w:t>Politechniki</w:t>
            </w:r>
            <w:proofErr w:type="spellEnd"/>
            <w:r>
              <w:t xml:space="preserve"> </w:t>
            </w:r>
            <w:proofErr w:type="spellStart"/>
            <w:r>
              <w:t>Wrocławskiej</w:t>
            </w:r>
            <w:proofErr w:type="spellEnd"/>
            <w:r>
              <w:t>, 2019.</w:t>
            </w:r>
          </w:p>
          <w:p w:rsidR="000A7524" w:rsidRDefault="002A07D3">
            <w:pPr>
              <w:numPr>
                <w:ilvl w:val="0"/>
                <w:numId w:val="1"/>
              </w:numPr>
              <w:spacing w:after="0" w:line="240" w:lineRule="auto"/>
              <w:ind w:left="357" w:hanging="347"/>
            </w:pPr>
            <w:r>
              <w:t xml:space="preserve">A.M. </w:t>
            </w:r>
            <w:proofErr w:type="spellStart"/>
            <w:r>
              <w:t>Dereń</w:t>
            </w:r>
            <w:proofErr w:type="spellEnd"/>
            <w:r>
              <w:t xml:space="preserve">, </w:t>
            </w:r>
            <w:proofErr w:type="spellStart"/>
            <w:r>
              <w:rPr>
                <w:b/>
              </w:rPr>
              <w:t>Zarządzanie</w:t>
            </w:r>
            <w:proofErr w:type="spellEnd"/>
            <w:r>
              <w:rPr>
                <w:b/>
              </w:rPr>
              <w:t xml:space="preserve"> </w:t>
            </w:r>
            <w:proofErr w:type="spellStart"/>
            <w:r>
              <w:rPr>
                <w:b/>
              </w:rPr>
              <w:t>twórczością</w:t>
            </w:r>
            <w:proofErr w:type="spellEnd"/>
            <w:r>
              <w:rPr>
                <w:b/>
              </w:rPr>
              <w:t xml:space="preserve"> </w:t>
            </w:r>
            <w:proofErr w:type="spellStart"/>
            <w:r>
              <w:rPr>
                <w:b/>
              </w:rPr>
              <w:t>organizacyjną</w:t>
            </w:r>
            <w:proofErr w:type="spellEnd"/>
            <w:r>
              <w:rPr>
                <w:b/>
              </w:rPr>
              <w:t xml:space="preserve">. </w:t>
            </w:r>
            <w:proofErr w:type="spellStart"/>
            <w:r>
              <w:rPr>
                <w:b/>
              </w:rPr>
              <w:t>Podejście</w:t>
            </w:r>
            <w:proofErr w:type="spellEnd"/>
            <w:r>
              <w:rPr>
                <w:b/>
              </w:rPr>
              <w:t xml:space="preserve"> </w:t>
            </w:r>
            <w:proofErr w:type="spellStart"/>
            <w:r>
              <w:rPr>
                <w:b/>
              </w:rPr>
              <w:t>procesowe</w:t>
            </w:r>
            <w:proofErr w:type="spellEnd"/>
            <w:r>
              <w:t xml:space="preserve">, </w:t>
            </w:r>
            <w:proofErr w:type="spellStart"/>
            <w:r>
              <w:t>Difin</w:t>
            </w:r>
            <w:proofErr w:type="spellEnd"/>
            <w:r>
              <w:t xml:space="preserve">, 2016Warszawa </w:t>
            </w:r>
          </w:p>
          <w:p w:rsidR="000A7524" w:rsidRDefault="002A07D3">
            <w:pPr>
              <w:numPr>
                <w:ilvl w:val="0"/>
                <w:numId w:val="1"/>
              </w:numPr>
              <w:spacing w:after="0" w:line="240" w:lineRule="auto"/>
              <w:ind w:left="357" w:hanging="347"/>
            </w:pPr>
            <w:r>
              <w:t xml:space="preserve">J. </w:t>
            </w:r>
            <w:proofErr w:type="spellStart"/>
            <w:r>
              <w:t>Skonieczny</w:t>
            </w:r>
            <w:proofErr w:type="spellEnd"/>
            <w:r>
              <w:t xml:space="preserve"> (red.), </w:t>
            </w:r>
            <w:proofErr w:type="spellStart"/>
            <w:r>
              <w:rPr>
                <w:b/>
              </w:rPr>
              <w:t>Kształtowane</w:t>
            </w:r>
            <w:proofErr w:type="spellEnd"/>
            <w:r>
              <w:rPr>
                <w:b/>
              </w:rPr>
              <w:t xml:space="preserve"> </w:t>
            </w:r>
            <w:proofErr w:type="spellStart"/>
            <w:r>
              <w:rPr>
                <w:b/>
              </w:rPr>
              <w:t>zachowań</w:t>
            </w:r>
            <w:proofErr w:type="spellEnd"/>
            <w:r>
              <w:rPr>
                <w:b/>
              </w:rPr>
              <w:t xml:space="preserve"> </w:t>
            </w:r>
            <w:proofErr w:type="spellStart"/>
            <w:r>
              <w:rPr>
                <w:b/>
              </w:rPr>
              <w:t>innowacyjnych</w:t>
            </w:r>
            <w:proofErr w:type="spellEnd"/>
            <w:r>
              <w:rPr>
                <w:b/>
              </w:rPr>
              <w:t xml:space="preserve">, </w:t>
            </w:r>
            <w:proofErr w:type="spellStart"/>
            <w:r>
              <w:rPr>
                <w:b/>
              </w:rPr>
              <w:t>przedsiębiorczych</w:t>
            </w:r>
            <w:proofErr w:type="spellEnd"/>
            <w:r>
              <w:rPr>
                <w:b/>
              </w:rPr>
              <w:t xml:space="preserve"> </w:t>
            </w:r>
            <w:proofErr w:type="spellStart"/>
            <w:r>
              <w:rPr>
                <w:b/>
              </w:rPr>
              <w:t>i</w:t>
            </w:r>
            <w:proofErr w:type="spellEnd"/>
            <w:r>
              <w:rPr>
                <w:b/>
              </w:rPr>
              <w:t xml:space="preserve"> </w:t>
            </w:r>
            <w:proofErr w:type="spellStart"/>
            <w:r>
              <w:rPr>
                <w:b/>
              </w:rPr>
              <w:t>twórczych</w:t>
            </w:r>
            <w:proofErr w:type="spellEnd"/>
            <w:r>
              <w:rPr>
                <w:b/>
              </w:rPr>
              <w:t xml:space="preserve"> w </w:t>
            </w:r>
            <w:proofErr w:type="spellStart"/>
            <w:r>
              <w:rPr>
                <w:b/>
              </w:rPr>
              <w:t>edukacji</w:t>
            </w:r>
            <w:proofErr w:type="spellEnd"/>
            <w:r>
              <w:rPr>
                <w:b/>
              </w:rPr>
              <w:t xml:space="preserve"> </w:t>
            </w:r>
            <w:proofErr w:type="spellStart"/>
            <w:r>
              <w:rPr>
                <w:b/>
              </w:rPr>
              <w:t>inżyniera</w:t>
            </w:r>
            <w:proofErr w:type="spellEnd"/>
            <w:r>
              <w:t xml:space="preserve">, </w:t>
            </w:r>
            <w:proofErr w:type="spellStart"/>
            <w:r>
              <w:t>Wydawnictwo</w:t>
            </w:r>
            <w:proofErr w:type="spellEnd"/>
            <w:r>
              <w:t xml:space="preserve"> </w:t>
            </w:r>
            <w:proofErr w:type="spellStart"/>
            <w:r>
              <w:t>Indygo</w:t>
            </w:r>
            <w:proofErr w:type="spellEnd"/>
            <w:r>
              <w:t xml:space="preserve"> </w:t>
            </w:r>
            <w:proofErr w:type="spellStart"/>
            <w:r>
              <w:t>Zahir</w:t>
            </w:r>
            <w:proofErr w:type="spellEnd"/>
            <w:r>
              <w:t xml:space="preserve"> Media, </w:t>
            </w:r>
            <w:proofErr w:type="spellStart"/>
            <w:r>
              <w:t>Wrocław</w:t>
            </w:r>
            <w:proofErr w:type="spellEnd"/>
            <w:r>
              <w:t>, 2011</w:t>
            </w:r>
          </w:p>
          <w:p w:rsidR="000A7524" w:rsidRDefault="002A07D3">
            <w:pPr>
              <w:spacing w:after="60" w:line="240" w:lineRule="auto"/>
            </w:pPr>
            <w:r>
              <w:rPr>
                <w:b/>
                <w:smallCaps/>
                <w:u w:val="single"/>
              </w:rPr>
              <w:t>SECONDARY LITERATURE:</w:t>
            </w:r>
          </w:p>
          <w:p w:rsidR="000A7524" w:rsidRDefault="002A07D3">
            <w:r>
              <w:t xml:space="preserve">[1] S.G. </w:t>
            </w:r>
            <w:proofErr w:type="spellStart"/>
            <w:r>
              <w:t>Walesh</w:t>
            </w:r>
            <w:proofErr w:type="spellEnd"/>
            <w:r>
              <w:t xml:space="preserve">, </w:t>
            </w:r>
            <w:r>
              <w:rPr>
                <w:b/>
              </w:rPr>
              <w:t>Introduction to Creativity and Innovation for Engineers</w:t>
            </w:r>
            <w:r>
              <w:t>, Pearson, 2017</w:t>
            </w:r>
            <w:r>
              <w:br/>
              <w:t xml:space="preserve">[2] </w:t>
            </w:r>
            <w:proofErr w:type="spellStart"/>
            <w:r>
              <w:t>Trias</w:t>
            </w:r>
            <w:proofErr w:type="spellEnd"/>
            <w:r>
              <w:t xml:space="preserve"> de Bes, </w:t>
            </w:r>
            <w:proofErr w:type="spellStart"/>
            <w:r>
              <w:rPr>
                <w:b/>
              </w:rPr>
              <w:t>Innowacyjność</w:t>
            </w:r>
            <w:proofErr w:type="spellEnd"/>
            <w:r>
              <w:rPr>
                <w:b/>
              </w:rPr>
              <w:t xml:space="preserve">. </w:t>
            </w:r>
            <w:proofErr w:type="spellStart"/>
            <w:r>
              <w:rPr>
                <w:b/>
              </w:rPr>
              <w:t>Przepis</w:t>
            </w:r>
            <w:proofErr w:type="spellEnd"/>
            <w:r>
              <w:rPr>
                <w:b/>
              </w:rPr>
              <w:t xml:space="preserve"> </w:t>
            </w:r>
            <w:proofErr w:type="spellStart"/>
            <w:r>
              <w:rPr>
                <w:b/>
              </w:rPr>
              <w:t>na</w:t>
            </w:r>
            <w:proofErr w:type="spellEnd"/>
            <w:r>
              <w:rPr>
                <w:b/>
              </w:rPr>
              <w:t xml:space="preserve"> </w:t>
            </w:r>
            <w:proofErr w:type="spellStart"/>
            <w:r>
              <w:rPr>
                <w:b/>
              </w:rPr>
              <w:t>sukces</w:t>
            </w:r>
            <w:proofErr w:type="spellEnd"/>
            <w:r>
              <w:rPr>
                <w:b/>
              </w:rPr>
              <w:t>. Model od A do F</w:t>
            </w:r>
            <w:r>
              <w:t xml:space="preserve">, Dom </w:t>
            </w:r>
            <w:proofErr w:type="spellStart"/>
            <w:r>
              <w:t>Wydawniczy</w:t>
            </w:r>
            <w:proofErr w:type="spellEnd"/>
            <w:r>
              <w:t xml:space="preserve"> </w:t>
            </w:r>
            <w:proofErr w:type="spellStart"/>
            <w:r>
              <w:t>Rebis</w:t>
            </w:r>
            <w:proofErr w:type="spellEnd"/>
            <w:r>
              <w:t>, 2013.</w:t>
            </w:r>
            <w:r>
              <w:br/>
              <w:t>[</w:t>
            </w:r>
            <w:r>
              <w:t xml:space="preserve">3] J. Dyer , H. </w:t>
            </w:r>
            <w:proofErr w:type="spellStart"/>
            <w:r>
              <w:t>Gregersen</w:t>
            </w:r>
            <w:proofErr w:type="spellEnd"/>
            <w:r>
              <w:t xml:space="preserve">, C.M. Christensen , </w:t>
            </w:r>
            <w:r>
              <w:rPr>
                <w:b/>
              </w:rPr>
              <w:t xml:space="preserve">DNA </w:t>
            </w:r>
            <w:proofErr w:type="spellStart"/>
            <w:r>
              <w:rPr>
                <w:b/>
              </w:rPr>
              <w:t>innowatora</w:t>
            </w:r>
            <w:proofErr w:type="spellEnd"/>
            <w:r>
              <w:rPr>
                <w:b/>
              </w:rPr>
              <w:t xml:space="preserve">. </w:t>
            </w:r>
            <w:proofErr w:type="spellStart"/>
            <w:r>
              <w:rPr>
                <w:b/>
              </w:rPr>
              <w:t>Jak</w:t>
            </w:r>
            <w:proofErr w:type="spellEnd"/>
            <w:r>
              <w:rPr>
                <w:b/>
              </w:rPr>
              <w:t xml:space="preserve"> </w:t>
            </w:r>
            <w:proofErr w:type="spellStart"/>
            <w:r>
              <w:rPr>
                <w:b/>
              </w:rPr>
              <w:t>opanować</w:t>
            </w:r>
            <w:proofErr w:type="spellEnd"/>
            <w:r>
              <w:rPr>
                <w:b/>
              </w:rPr>
              <w:t xml:space="preserve"> </w:t>
            </w:r>
            <w:proofErr w:type="spellStart"/>
            <w:r>
              <w:rPr>
                <w:b/>
              </w:rPr>
              <w:t>pięć</w:t>
            </w:r>
            <w:proofErr w:type="spellEnd"/>
            <w:r>
              <w:rPr>
                <w:b/>
              </w:rPr>
              <w:t xml:space="preserve"> </w:t>
            </w:r>
            <w:proofErr w:type="spellStart"/>
            <w:r>
              <w:rPr>
                <w:b/>
              </w:rPr>
              <w:t>umiejętności</w:t>
            </w:r>
            <w:proofErr w:type="spellEnd"/>
            <w:r>
              <w:rPr>
                <w:b/>
              </w:rPr>
              <w:t xml:space="preserve"> </w:t>
            </w:r>
            <w:proofErr w:type="spellStart"/>
            <w:r>
              <w:rPr>
                <w:b/>
              </w:rPr>
              <w:t>przełomowych</w:t>
            </w:r>
            <w:proofErr w:type="spellEnd"/>
            <w:r>
              <w:rPr>
                <w:b/>
              </w:rPr>
              <w:t xml:space="preserve"> </w:t>
            </w:r>
            <w:proofErr w:type="spellStart"/>
            <w:r>
              <w:rPr>
                <w:b/>
              </w:rPr>
              <w:t>innowatorów</w:t>
            </w:r>
            <w:proofErr w:type="spellEnd"/>
            <w:r>
              <w:t xml:space="preserve">, </w:t>
            </w:r>
            <w:proofErr w:type="spellStart"/>
            <w:r>
              <w:t>Wyd</w:t>
            </w:r>
            <w:proofErr w:type="spellEnd"/>
            <w:r>
              <w:t xml:space="preserve">. ICAN </w:t>
            </w:r>
            <w:proofErr w:type="spellStart"/>
            <w:r>
              <w:t>Institut</w:t>
            </w:r>
            <w:proofErr w:type="spellEnd"/>
            <w:r>
              <w:t xml:space="preserve">, Warszawa 2012. </w:t>
            </w:r>
            <w:r>
              <w:br/>
              <w:t xml:space="preserve">[4] K. Allen,  </w:t>
            </w:r>
            <w:r>
              <w:rPr>
                <w:b/>
              </w:rPr>
              <w:t>Entrepreneurship for scientists and engineers</w:t>
            </w:r>
            <w:r>
              <w:t>, Pearson Education, 2010</w:t>
            </w:r>
            <w:r>
              <w:br/>
            </w:r>
            <w:r>
              <w:t xml:space="preserve">[5] T. Kelley, J. Littman, </w:t>
            </w:r>
            <w:proofErr w:type="spellStart"/>
            <w:r>
              <w:rPr>
                <w:b/>
              </w:rPr>
              <w:t>Sztuka</w:t>
            </w:r>
            <w:proofErr w:type="spellEnd"/>
            <w:r>
              <w:rPr>
                <w:b/>
              </w:rPr>
              <w:t xml:space="preserve"> </w:t>
            </w:r>
            <w:proofErr w:type="spellStart"/>
            <w:r>
              <w:rPr>
                <w:b/>
              </w:rPr>
              <w:t>innowacji</w:t>
            </w:r>
            <w:proofErr w:type="spellEnd"/>
            <w:r>
              <w:t xml:space="preserve">, MT </w:t>
            </w:r>
            <w:proofErr w:type="spellStart"/>
            <w:r>
              <w:t>Biznes</w:t>
            </w:r>
            <w:proofErr w:type="spellEnd"/>
            <w:r>
              <w:t xml:space="preserve">, Warszawa 2009. </w:t>
            </w:r>
          </w:p>
        </w:tc>
      </w:tr>
      <w:tr w:rsidR="000A7524">
        <w:trPr>
          <w:trHeight w:val="210"/>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after="0"/>
            </w:pPr>
            <w:r>
              <w:rPr>
                <w:b/>
              </w:rPr>
              <w:t>SUBJECT SUPERVISOR (NAME AND SURNAME, E-MAIL ADDRESS)</w:t>
            </w:r>
          </w:p>
        </w:tc>
      </w:tr>
      <w:tr w:rsidR="000A7524">
        <w:trPr>
          <w:trHeight w:val="300"/>
        </w:trPr>
        <w:tc>
          <w:tcPr>
            <w:tcW w:w="9225" w:type="dxa"/>
            <w:tcBorders>
              <w:top w:val="single" w:sz="8" w:space="0" w:color="000000"/>
              <w:left w:val="single" w:sz="8" w:space="0" w:color="000000"/>
              <w:bottom w:val="single" w:sz="8" w:space="0" w:color="000000"/>
              <w:right w:val="single" w:sz="8" w:space="0" w:color="000000"/>
            </w:tcBorders>
          </w:tcPr>
          <w:p w:rsidR="000A7524" w:rsidRDefault="002A07D3">
            <w:pPr>
              <w:spacing w:after="0" w:line="240" w:lineRule="auto"/>
            </w:pPr>
            <w:r>
              <w:t xml:space="preserve">Dr </w:t>
            </w:r>
            <w:proofErr w:type="spellStart"/>
            <w:r>
              <w:t>inż</w:t>
            </w:r>
            <w:proofErr w:type="spellEnd"/>
            <w:r>
              <w:t xml:space="preserve">. Jan </w:t>
            </w:r>
            <w:proofErr w:type="spellStart"/>
            <w:r>
              <w:t>Skonieczny</w:t>
            </w:r>
            <w:proofErr w:type="spellEnd"/>
            <w:r>
              <w:t xml:space="preserve">, jan.skonieczny@pwr.edu.pl </w:t>
            </w:r>
          </w:p>
        </w:tc>
      </w:tr>
    </w:tbl>
    <w:p w:rsidR="000A7524" w:rsidRDefault="000A7524">
      <w:pPr>
        <w:spacing w:after="0" w:line="240" w:lineRule="auto"/>
      </w:pPr>
    </w:p>
    <w:p w:rsidR="000A7524" w:rsidRDefault="000A7524">
      <w:pPr>
        <w:spacing w:after="0" w:line="240" w:lineRule="auto"/>
      </w:pPr>
      <w:bookmarkStart w:id="15" w:name="_heading=h.1fob9te" w:colFirst="0" w:colLast="0"/>
      <w:bookmarkEnd w:id="15"/>
    </w:p>
    <w:sectPr w:rsidR="000A7524">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Roboto">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064EDB"/>
    <w:multiLevelType w:val="multilevel"/>
    <w:tmpl w:val="D0D6588E"/>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524"/>
    <w:rsid w:val="000A7524"/>
    <w:rsid w:val="002A07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0EA24"/>
  <w15:docId w15:val="{02260F2F-AF03-418A-BA70-C511A84E7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E568EB"/>
    <w:pPr>
      <w:ind w:left="720"/>
      <w:contextualSpacing/>
    </w:pPr>
  </w:style>
  <w:style w:type="character" w:styleId="Hipercze">
    <w:name w:val="Hyperlink"/>
    <w:basedOn w:val="Domylnaczcionkaakapitu"/>
    <w:uiPriority w:val="99"/>
    <w:unhideWhenUsed/>
    <w:rsid w:val="009C394E"/>
    <w:rPr>
      <w:color w:val="0000FF" w:themeColor="hyperlink"/>
      <w:u w:val="single"/>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top w:w="15" w:type="dxa"/>
        <w:left w:w="15" w:type="dxa"/>
        <w:bottom w:w="15" w:type="dxa"/>
        <w:right w:w="15" w:type="dxa"/>
      </w:tblCellMar>
    </w:tblPr>
  </w:style>
  <w:style w:type="table" w:customStyle="1" w:styleId="a0">
    <w:basedOn w:val="TableNormal2"/>
    <w:tblPr>
      <w:tblStyleRowBandSize w:val="1"/>
      <w:tblStyleColBandSize w:val="1"/>
      <w:tblCellMar>
        <w:top w:w="15" w:type="dxa"/>
        <w:left w:w="15" w:type="dxa"/>
        <w:bottom w:w="15" w:type="dxa"/>
        <w:right w:w="15" w:type="dxa"/>
      </w:tblCellMar>
    </w:tblPr>
  </w:style>
  <w:style w:type="table" w:customStyle="1" w:styleId="a1">
    <w:basedOn w:val="TableNormal2"/>
    <w:tblPr>
      <w:tblStyleRowBandSize w:val="1"/>
      <w:tblStyleColBandSize w:val="1"/>
      <w:tblCellMar>
        <w:top w:w="15" w:type="dxa"/>
        <w:left w:w="15" w:type="dxa"/>
        <w:bottom w:w="15" w:type="dxa"/>
        <w:right w:w="15" w:type="dxa"/>
      </w:tblCellMar>
    </w:tblPr>
  </w:style>
  <w:style w:type="table" w:customStyle="1" w:styleId="a2">
    <w:basedOn w:val="TableNormal2"/>
    <w:tblPr>
      <w:tblStyleRowBandSize w:val="1"/>
      <w:tblStyleColBandSize w:val="1"/>
      <w:tblCellMar>
        <w:top w:w="15" w:type="dxa"/>
        <w:left w:w="15" w:type="dxa"/>
        <w:bottom w:w="15" w:type="dxa"/>
        <w:right w:w="15" w:type="dxa"/>
      </w:tblCellMar>
    </w:tblPr>
  </w:style>
  <w:style w:type="table" w:customStyle="1" w:styleId="a3">
    <w:basedOn w:val="TableNormal2"/>
    <w:tblPr>
      <w:tblStyleRowBandSize w:val="1"/>
      <w:tblStyleColBandSize w:val="1"/>
      <w:tblCellMar>
        <w:top w:w="15" w:type="dxa"/>
        <w:left w:w="15" w:type="dxa"/>
        <w:bottom w:w="15" w:type="dxa"/>
        <w:right w:w="15" w:type="dxa"/>
      </w:tblCellMar>
    </w:tblPr>
  </w:style>
  <w:style w:type="table" w:customStyle="1" w:styleId="a4">
    <w:basedOn w:val="TableNormal2"/>
    <w:tblPr>
      <w:tblStyleRowBandSize w:val="1"/>
      <w:tblStyleColBandSize w:val="1"/>
      <w:tblCellMar>
        <w:top w:w="15" w:type="dxa"/>
        <w:left w:w="15" w:type="dxa"/>
        <w:bottom w:w="15" w:type="dxa"/>
        <w:right w:w="15" w:type="dxa"/>
      </w:tblCellMar>
    </w:tblPr>
  </w:style>
  <w:style w:type="table" w:customStyle="1" w:styleId="a5">
    <w:basedOn w:val="TableNormal2"/>
    <w:tblPr>
      <w:tblStyleRowBandSize w:val="1"/>
      <w:tblStyleColBandSize w:val="1"/>
      <w:tblCellMar>
        <w:top w:w="15" w:type="dxa"/>
        <w:left w:w="15" w:type="dxa"/>
        <w:bottom w:w="15" w:type="dxa"/>
        <w:right w:w="15" w:type="dxa"/>
      </w:tblCellMar>
    </w:tblPr>
  </w:style>
  <w:style w:type="table" w:customStyle="1" w:styleId="a6">
    <w:basedOn w:val="TableNormal2"/>
    <w:tblPr>
      <w:tblStyleRowBandSize w:val="1"/>
      <w:tblStyleColBandSize w:val="1"/>
      <w:tblCellMar>
        <w:top w:w="15" w:type="dxa"/>
        <w:left w:w="15" w:type="dxa"/>
        <w:bottom w:w="15" w:type="dxa"/>
        <w:right w:w="15" w:type="dxa"/>
      </w:tblCellMar>
    </w:tblPr>
  </w:style>
  <w:style w:type="table" w:customStyle="1" w:styleId="a7">
    <w:basedOn w:val="TableNormal2"/>
    <w:tblPr>
      <w:tblStyleRowBandSize w:val="1"/>
      <w:tblStyleColBandSize w:val="1"/>
      <w:tblCellMar>
        <w:top w:w="15" w:type="dxa"/>
        <w:left w:w="15" w:type="dxa"/>
        <w:bottom w:w="15" w:type="dxa"/>
        <w:right w:w="15" w:type="dxa"/>
      </w:tblCellMar>
    </w:tblPr>
  </w:style>
  <w:style w:type="table" w:customStyle="1" w:styleId="a8">
    <w:basedOn w:val="TableNormal2"/>
    <w:tblPr>
      <w:tblStyleRowBandSize w:val="1"/>
      <w:tblStyleColBandSize w:val="1"/>
      <w:tblCellMar>
        <w:top w:w="15" w:type="dxa"/>
        <w:left w:w="15" w:type="dxa"/>
        <w:bottom w:w="15" w:type="dxa"/>
        <w:right w:w="15" w:type="dxa"/>
      </w:tblCellMar>
    </w:tblPr>
  </w:style>
  <w:style w:type="table" w:customStyle="1" w:styleId="a9">
    <w:basedOn w:val="TableNormal2"/>
    <w:tblPr>
      <w:tblStyleRowBandSize w:val="1"/>
      <w:tblStyleColBandSize w:val="1"/>
      <w:tblCellMar>
        <w:top w:w="15" w:type="dxa"/>
        <w:left w:w="15" w:type="dxa"/>
        <w:bottom w:w="15" w:type="dxa"/>
        <w:right w:w="15" w:type="dxa"/>
      </w:tblCellMar>
    </w:tblPr>
  </w:style>
  <w:style w:type="table" w:customStyle="1" w:styleId="aa">
    <w:basedOn w:val="TableNormal2"/>
    <w:tblPr>
      <w:tblStyleRowBandSize w:val="1"/>
      <w:tblStyleColBandSize w:val="1"/>
      <w:tblCellMar>
        <w:top w:w="15" w:type="dxa"/>
        <w:left w:w="15" w:type="dxa"/>
        <w:bottom w:w="15" w:type="dxa"/>
        <w:right w:w="15" w:type="dxa"/>
      </w:tblCellMar>
    </w:tblPr>
  </w:style>
  <w:style w:type="table" w:customStyle="1" w:styleId="ab">
    <w:basedOn w:val="TableNormal2"/>
    <w:tblPr>
      <w:tblStyleRowBandSize w:val="1"/>
      <w:tblStyleColBandSize w:val="1"/>
      <w:tblCellMar>
        <w:top w:w="15" w:type="dxa"/>
        <w:left w:w="15" w:type="dxa"/>
        <w:bottom w:w="15" w:type="dxa"/>
        <w:right w:w="15" w:type="dxa"/>
      </w:tblCellMar>
    </w:tblPr>
  </w:style>
  <w:style w:type="table" w:customStyle="1" w:styleId="ac">
    <w:basedOn w:val="TableNormal2"/>
    <w:tblPr>
      <w:tblStyleRowBandSize w:val="1"/>
      <w:tblStyleColBandSize w:val="1"/>
      <w:tblCellMar>
        <w:top w:w="15" w:type="dxa"/>
        <w:left w:w="15" w:type="dxa"/>
        <w:bottom w:w="15" w:type="dxa"/>
        <w:right w:w="15" w:type="dxa"/>
      </w:tblCellMar>
    </w:tblPr>
  </w:style>
  <w:style w:type="table" w:customStyle="1" w:styleId="ad">
    <w:basedOn w:val="TableNormal2"/>
    <w:tblPr>
      <w:tblStyleRowBandSize w:val="1"/>
      <w:tblStyleColBandSize w:val="1"/>
      <w:tblCellMar>
        <w:top w:w="15" w:type="dxa"/>
        <w:left w:w="15" w:type="dxa"/>
        <w:bottom w:w="15" w:type="dxa"/>
        <w:right w:w="15" w:type="dxa"/>
      </w:tblCellMar>
    </w:tblPr>
  </w:style>
  <w:style w:type="table" w:customStyle="1" w:styleId="ae">
    <w:basedOn w:val="TableNormal2"/>
    <w:tblPr>
      <w:tblStyleRowBandSize w:val="1"/>
      <w:tblStyleColBandSize w:val="1"/>
      <w:tblCellMar>
        <w:top w:w="15" w:type="dxa"/>
        <w:left w:w="15" w:type="dxa"/>
        <w:bottom w:w="15" w:type="dxa"/>
        <w:right w:w="15" w:type="dxa"/>
      </w:tblCellMar>
    </w:tblPr>
  </w:style>
  <w:style w:type="table" w:customStyle="1" w:styleId="af">
    <w:basedOn w:val="TableNormal2"/>
    <w:tblPr>
      <w:tblStyleRowBandSize w:val="1"/>
      <w:tblStyleColBandSize w:val="1"/>
      <w:tblCellMar>
        <w:top w:w="15" w:type="dxa"/>
        <w:left w:w="15" w:type="dxa"/>
        <w:bottom w:w="15" w:type="dxa"/>
        <w:right w:w="15" w:type="dxa"/>
      </w:tblCellMar>
    </w:tblPr>
  </w:style>
  <w:style w:type="table" w:customStyle="1" w:styleId="af0">
    <w:basedOn w:val="TableNormal2"/>
    <w:tblPr>
      <w:tblStyleRowBandSize w:val="1"/>
      <w:tblStyleColBandSize w:val="1"/>
      <w:tblCellMar>
        <w:top w:w="15" w:type="dxa"/>
        <w:left w:w="15" w:type="dxa"/>
        <w:bottom w:w="15" w:type="dxa"/>
        <w:right w:w="15" w:type="dxa"/>
      </w:tblCellMar>
    </w:tblPr>
  </w:style>
  <w:style w:type="table" w:customStyle="1" w:styleId="af1">
    <w:basedOn w:val="TableNormal2"/>
    <w:tblPr>
      <w:tblStyleRowBandSize w:val="1"/>
      <w:tblStyleColBandSize w:val="1"/>
      <w:tblCellMar>
        <w:top w:w="15" w:type="dxa"/>
        <w:left w:w="15" w:type="dxa"/>
        <w:bottom w:w="15" w:type="dxa"/>
        <w:right w:w="15" w:type="dxa"/>
      </w:tblCellMar>
    </w:tblPr>
  </w:style>
  <w:style w:type="table" w:customStyle="1" w:styleId="af2">
    <w:basedOn w:val="TableNormal2"/>
    <w:tblPr>
      <w:tblStyleRowBandSize w:val="1"/>
      <w:tblStyleColBandSize w:val="1"/>
      <w:tblCellMar>
        <w:top w:w="15" w:type="dxa"/>
        <w:left w:w="15" w:type="dxa"/>
        <w:bottom w:w="15" w:type="dxa"/>
        <w:right w:w="15" w:type="dxa"/>
      </w:tblCellMar>
    </w:tblPr>
  </w:style>
  <w:style w:type="table" w:customStyle="1" w:styleId="af3">
    <w:basedOn w:val="TableNormal1"/>
    <w:tblPr>
      <w:tblStyleRowBandSize w:val="1"/>
      <w:tblStyleColBandSize w:val="1"/>
      <w:tblCellMar>
        <w:top w:w="15" w:type="dxa"/>
        <w:left w:w="15" w:type="dxa"/>
        <w:bottom w:w="15" w:type="dxa"/>
        <w:right w:w="15" w:type="dxa"/>
      </w:tblCellMar>
    </w:tblPr>
  </w:style>
  <w:style w:type="table" w:customStyle="1" w:styleId="af4">
    <w:basedOn w:val="TableNormal1"/>
    <w:tblPr>
      <w:tblStyleRowBandSize w:val="1"/>
      <w:tblStyleColBandSize w:val="1"/>
      <w:tblCellMar>
        <w:top w:w="15" w:type="dxa"/>
        <w:left w:w="15" w:type="dxa"/>
        <w:bottom w:w="15" w:type="dxa"/>
        <w:right w:w="15" w:type="dxa"/>
      </w:tblCellMar>
    </w:tblPr>
  </w:style>
  <w:style w:type="table" w:customStyle="1" w:styleId="af5">
    <w:basedOn w:val="TableNormal1"/>
    <w:tblPr>
      <w:tblStyleRowBandSize w:val="1"/>
      <w:tblStyleColBandSize w:val="1"/>
      <w:tblCellMar>
        <w:top w:w="15" w:type="dxa"/>
        <w:left w:w="15" w:type="dxa"/>
        <w:bottom w:w="15" w:type="dxa"/>
        <w:right w:w="15" w:type="dxa"/>
      </w:tblCellMar>
    </w:tblPr>
  </w:style>
  <w:style w:type="table" w:customStyle="1" w:styleId="af6">
    <w:basedOn w:val="TableNormal1"/>
    <w:tblPr>
      <w:tblStyleRowBandSize w:val="1"/>
      <w:tblStyleColBandSize w:val="1"/>
      <w:tblCellMar>
        <w:top w:w="15" w:type="dxa"/>
        <w:left w:w="15" w:type="dxa"/>
        <w:bottom w:w="15" w:type="dxa"/>
        <w:right w:w="15" w:type="dxa"/>
      </w:tblCellMar>
    </w:tblPr>
  </w:style>
  <w:style w:type="table" w:customStyle="1" w:styleId="af7">
    <w:basedOn w:val="TableNormal1"/>
    <w:tblPr>
      <w:tblStyleRowBandSize w:val="1"/>
      <w:tblStyleColBandSize w:val="1"/>
      <w:tblCellMar>
        <w:top w:w="15" w:type="dxa"/>
        <w:left w:w="15" w:type="dxa"/>
        <w:bottom w:w="15" w:type="dxa"/>
        <w:right w:w="15" w:type="dxa"/>
      </w:tblCellMar>
    </w:tblPr>
  </w:style>
  <w:style w:type="table" w:customStyle="1" w:styleId="af8">
    <w:basedOn w:val="TableNormal1"/>
    <w:tblPr>
      <w:tblStyleRowBandSize w:val="1"/>
      <w:tblStyleColBandSize w:val="1"/>
      <w:tblCellMar>
        <w:top w:w="15" w:type="dxa"/>
        <w:left w:w="15" w:type="dxa"/>
        <w:bottom w:w="15" w:type="dxa"/>
        <w:right w:w="15" w:type="dxa"/>
      </w:tblCellMar>
    </w:tblPr>
  </w:style>
  <w:style w:type="table" w:customStyle="1" w:styleId="af9">
    <w:basedOn w:val="TableNormal1"/>
    <w:tblPr>
      <w:tblStyleRowBandSize w:val="1"/>
      <w:tblStyleColBandSize w:val="1"/>
      <w:tblCellMar>
        <w:top w:w="15" w:type="dxa"/>
        <w:left w:w="15" w:type="dxa"/>
        <w:bottom w:w="15" w:type="dxa"/>
        <w:right w:w="15" w:type="dxa"/>
      </w:tblCellMar>
    </w:tblPr>
  </w:style>
  <w:style w:type="table" w:customStyle="1" w:styleId="afa">
    <w:basedOn w:val="TableNormal1"/>
    <w:tblPr>
      <w:tblStyleRowBandSize w:val="1"/>
      <w:tblStyleColBandSize w:val="1"/>
      <w:tblCellMar>
        <w:top w:w="15" w:type="dxa"/>
        <w:left w:w="15" w:type="dxa"/>
        <w:bottom w:w="15" w:type="dxa"/>
        <w:right w:w="15" w:type="dxa"/>
      </w:tblCellMar>
    </w:tblPr>
  </w:style>
  <w:style w:type="table" w:customStyle="1" w:styleId="afb">
    <w:basedOn w:val="TableNormal1"/>
    <w:tblPr>
      <w:tblStyleRowBandSize w:val="1"/>
      <w:tblStyleColBandSize w:val="1"/>
      <w:tblCellMar>
        <w:top w:w="15" w:type="dxa"/>
        <w:left w:w="15" w:type="dxa"/>
        <w:bottom w:w="15" w:type="dxa"/>
        <w:right w:w="15" w:type="dxa"/>
      </w:tblCellMar>
    </w:tblPr>
  </w:style>
  <w:style w:type="table" w:customStyle="1" w:styleId="afc">
    <w:basedOn w:val="TableNormal1"/>
    <w:tblPr>
      <w:tblStyleRowBandSize w:val="1"/>
      <w:tblStyleColBandSize w:val="1"/>
      <w:tblCellMar>
        <w:top w:w="15" w:type="dxa"/>
        <w:left w:w="15" w:type="dxa"/>
        <w:bottom w:w="15" w:type="dxa"/>
        <w:right w:w="15" w:type="dxa"/>
      </w:tblCellMar>
    </w:tblPr>
  </w:style>
  <w:style w:type="table" w:customStyle="1" w:styleId="afd">
    <w:basedOn w:val="TableNormal0"/>
    <w:tblPr>
      <w:tblStyleRowBandSize w:val="1"/>
      <w:tblStyleColBandSize w:val="1"/>
      <w:tblCellMar>
        <w:top w:w="15" w:type="dxa"/>
        <w:left w:w="15" w:type="dxa"/>
        <w:bottom w:w="15" w:type="dxa"/>
        <w:right w:w="15" w:type="dxa"/>
      </w:tblCellMar>
    </w:tblPr>
  </w:style>
  <w:style w:type="table" w:customStyle="1" w:styleId="afe">
    <w:basedOn w:val="TableNormal0"/>
    <w:tblPr>
      <w:tblStyleRowBandSize w:val="1"/>
      <w:tblStyleColBandSize w:val="1"/>
      <w:tblCellMar>
        <w:top w:w="15" w:type="dxa"/>
        <w:left w:w="15" w:type="dxa"/>
        <w:bottom w:w="15" w:type="dxa"/>
        <w:right w:w="15" w:type="dxa"/>
      </w:tblCellMar>
    </w:tblPr>
  </w:style>
  <w:style w:type="table" w:customStyle="1" w:styleId="aff">
    <w:basedOn w:val="TableNormal0"/>
    <w:tblPr>
      <w:tblStyleRowBandSize w:val="1"/>
      <w:tblStyleColBandSize w:val="1"/>
      <w:tblCellMar>
        <w:top w:w="15" w:type="dxa"/>
        <w:left w:w="15" w:type="dxa"/>
        <w:bottom w:w="15" w:type="dxa"/>
        <w:right w:w="15" w:type="dxa"/>
      </w:tblCellMar>
    </w:tblPr>
  </w:style>
  <w:style w:type="table" w:customStyle="1" w:styleId="aff0">
    <w:basedOn w:val="TableNormal0"/>
    <w:tblPr>
      <w:tblStyleRowBandSize w:val="1"/>
      <w:tblStyleColBandSize w:val="1"/>
      <w:tblCellMar>
        <w:top w:w="15" w:type="dxa"/>
        <w:left w:w="15" w:type="dxa"/>
        <w:bottom w:w="15" w:type="dxa"/>
        <w:right w:w="15" w:type="dxa"/>
      </w:tblCellMar>
    </w:tblPr>
  </w:style>
  <w:style w:type="table" w:customStyle="1" w:styleId="aff1">
    <w:basedOn w:val="TableNormal0"/>
    <w:tblPr>
      <w:tblStyleRowBandSize w:val="1"/>
      <w:tblStyleColBandSize w:val="1"/>
      <w:tblCellMar>
        <w:top w:w="15" w:type="dxa"/>
        <w:left w:w="15" w:type="dxa"/>
        <w:bottom w:w="15" w:type="dxa"/>
        <w:right w:w="15" w:type="dxa"/>
      </w:tblCellMar>
    </w:tblPr>
  </w:style>
  <w:style w:type="table" w:customStyle="1" w:styleId="aff2">
    <w:basedOn w:val="TableNormal0"/>
    <w:tblPr>
      <w:tblStyleRowBandSize w:val="1"/>
      <w:tblStyleColBandSize w:val="1"/>
      <w:tblCellMar>
        <w:top w:w="15" w:type="dxa"/>
        <w:left w:w="15" w:type="dxa"/>
        <w:bottom w:w="15" w:type="dxa"/>
        <w:right w:w="15" w:type="dxa"/>
      </w:tblCellMar>
    </w:tblPr>
  </w:style>
  <w:style w:type="table" w:customStyle="1" w:styleId="aff3">
    <w:basedOn w:val="TableNormal0"/>
    <w:tblPr>
      <w:tblStyleRowBandSize w:val="1"/>
      <w:tblStyleColBandSize w:val="1"/>
      <w:tblCellMar>
        <w:top w:w="15" w:type="dxa"/>
        <w:left w:w="15" w:type="dxa"/>
        <w:bottom w:w="15" w:type="dxa"/>
        <w:right w:w="15" w:type="dxa"/>
      </w:tblCellMar>
    </w:tblPr>
  </w:style>
  <w:style w:type="table" w:customStyle="1" w:styleId="aff4">
    <w:basedOn w:val="TableNormal0"/>
    <w:tblPr>
      <w:tblStyleRowBandSize w:val="1"/>
      <w:tblStyleColBandSize w:val="1"/>
      <w:tblCellMar>
        <w:top w:w="15" w:type="dxa"/>
        <w:left w:w="15" w:type="dxa"/>
        <w:bottom w:w="15" w:type="dxa"/>
        <w:right w:w="15"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v2uEie12CDl3SS6uqE3ICXDB1A==">AMUW2mWUAKsrI3Ab30hDcT2a/NI2EHJ5KWCofsc7fF6YApdan27CtDOyBe5AZSoVm1nNJhb9gbuXg65H8uM3Rwxz3VENvoFZWBhY2qSf/1UXZP4toE5VRE4h6teSzMl3VNlpvQ5fi09qPThvImeVcq+z4EXGMdBTiUz8+KH2ak2J7coVNk4kNyy5DkJxaL+JotWBfZehSOfNJsLhen5tx4hdCrXCbxFTVKu9oGEKryvwWESeewefC4K23QhNKv7mp1AfFKXVQBTcPdLlfo+mQKYFy9SyNxQLNk83kb+HMXyEQlJdOzi7z01y6OMNcQOikMmYIUUkzTtUG3QWUzQtQPO8mj26T029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913</Words>
  <Characters>5478</Characters>
  <Application>Microsoft Office Word</Application>
  <DocSecurity>0</DocSecurity>
  <Lines>45</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2</cp:revision>
  <dcterms:created xsi:type="dcterms:W3CDTF">2022-05-06T09:01:00Z</dcterms:created>
  <dcterms:modified xsi:type="dcterms:W3CDTF">2023-03-02T08:32:00Z</dcterms:modified>
</cp:coreProperties>
</file>